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CEF7" w14:textId="36B75DA4" w:rsidR="00511ED6" w:rsidRDefault="00511ED6" w:rsidP="00511ED6">
      <w:pPr>
        <w:rPr>
          <w:rFonts w:hint="eastAsia"/>
          <w:b/>
          <w:bCs/>
          <w:sz w:val="20"/>
          <w:szCs w:val="20"/>
        </w:rPr>
      </w:pPr>
      <w:r>
        <w:rPr>
          <w:b/>
          <w:bCs/>
          <w:sz w:val="20"/>
          <w:szCs w:val="20"/>
        </w:rPr>
        <w:t>Communications and Public Relations</w:t>
      </w:r>
      <w:r>
        <w:rPr>
          <w:b/>
          <w:bCs/>
          <w:sz w:val="20"/>
          <w:szCs w:val="20"/>
        </w:rPr>
        <w:t xml:space="preserve"> – Missouri Top Ten 2021</w:t>
      </w:r>
    </w:p>
    <w:p w14:paraId="4B2AB91D" w14:textId="77777777" w:rsidR="00511ED6" w:rsidRDefault="00511ED6" w:rsidP="00511ED6">
      <w:pPr>
        <w:rPr>
          <w:rFonts w:hint="eastAsia"/>
          <w:sz w:val="20"/>
          <w:szCs w:val="20"/>
        </w:rPr>
      </w:pPr>
      <w:r>
        <w:rPr>
          <w:b/>
          <w:bCs/>
          <w:sz w:val="20"/>
          <w:szCs w:val="20"/>
        </w:rPr>
        <w:t xml:space="preserve">1. GFWC Woman’s Club of Ste. Genevieve </w:t>
      </w:r>
      <w:r>
        <w:rPr>
          <w:sz w:val="20"/>
          <w:szCs w:val="20"/>
        </w:rPr>
        <w:t>had 5 members who appeared on a local cable tv show as featured guests for the week. They were able to give detailed information about GFWC and what the club does in the community. They awarded their writing contest winners on the show and phone lines were opened for viewers to call in and get questions answered. This resulted in a few new members – the show’s hostesses.</w:t>
      </w:r>
    </w:p>
    <w:p w14:paraId="410C7024" w14:textId="77777777" w:rsidR="00511ED6" w:rsidRDefault="00511ED6" w:rsidP="00511ED6">
      <w:pPr>
        <w:rPr>
          <w:rFonts w:hint="eastAsia"/>
          <w:sz w:val="20"/>
          <w:szCs w:val="20"/>
        </w:rPr>
      </w:pPr>
    </w:p>
    <w:p w14:paraId="1536F06B" w14:textId="77777777" w:rsidR="00511ED6" w:rsidRDefault="00511ED6" w:rsidP="00511ED6">
      <w:pPr>
        <w:rPr>
          <w:rFonts w:hint="eastAsia"/>
          <w:sz w:val="20"/>
          <w:szCs w:val="20"/>
        </w:rPr>
      </w:pPr>
      <w:r>
        <w:rPr>
          <w:b/>
          <w:bCs/>
          <w:sz w:val="20"/>
          <w:szCs w:val="20"/>
        </w:rPr>
        <w:t xml:space="preserve">2. GFWC Woman’s Club of Lexington </w:t>
      </w:r>
      <w:r>
        <w:rPr>
          <w:sz w:val="20"/>
          <w:szCs w:val="20"/>
        </w:rPr>
        <w:t>created a 42” banner of rip-stop nylon that has already been used for several events, including the Community Fair parade and other civic activities in the community. It is also displayed on the front of the head table during club meetings. This banner, intended to increase club logo recognition, has the GFWC logo on it and the club’s name, both created by members with their crafting machines.</w:t>
      </w:r>
    </w:p>
    <w:p w14:paraId="77B1FC74" w14:textId="77777777" w:rsidR="00511ED6" w:rsidRDefault="00511ED6" w:rsidP="00511ED6">
      <w:pPr>
        <w:rPr>
          <w:rFonts w:hint="eastAsia"/>
          <w:sz w:val="20"/>
          <w:szCs w:val="20"/>
        </w:rPr>
      </w:pPr>
    </w:p>
    <w:p w14:paraId="022EE834" w14:textId="77777777" w:rsidR="00511ED6" w:rsidRDefault="00511ED6" w:rsidP="00511ED6">
      <w:pPr>
        <w:rPr>
          <w:rFonts w:hint="eastAsia"/>
          <w:sz w:val="20"/>
          <w:szCs w:val="20"/>
        </w:rPr>
      </w:pPr>
      <w:r>
        <w:rPr>
          <w:b/>
          <w:bCs/>
          <w:sz w:val="20"/>
          <w:szCs w:val="20"/>
        </w:rPr>
        <w:t xml:space="preserve">3. GFWC Woman’s Club of Ste. Genevieve </w:t>
      </w:r>
      <w:r>
        <w:rPr>
          <w:sz w:val="20"/>
          <w:szCs w:val="20"/>
        </w:rPr>
        <w:t>members (2) were featured guests on KSGM radio for a segment that highlighted recent efforts of the club through their donation drives, furthering recognition of the organization in the community.</w:t>
      </w:r>
    </w:p>
    <w:p w14:paraId="5C8EC252" w14:textId="77777777" w:rsidR="00511ED6" w:rsidRDefault="00511ED6" w:rsidP="00511ED6">
      <w:pPr>
        <w:rPr>
          <w:rFonts w:hint="eastAsia"/>
          <w:sz w:val="20"/>
          <w:szCs w:val="20"/>
        </w:rPr>
      </w:pPr>
    </w:p>
    <w:p w14:paraId="6BC19CCE" w14:textId="77777777" w:rsidR="00511ED6" w:rsidRDefault="00511ED6" w:rsidP="00511ED6">
      <w:pPr>
        <w:rPr>
          <w:rFonts w:hint="eastAsia"/>
          <w:sz w:val="20"/>
          <w:szCs w:val="20"/>
        </w:rPr>
      </w:pPr>
      <w:r>
        <w:rPr>
          <w:b/>
          <w:sz w:val="20"/>
          <w:szCs w:val="20"/>
        </w:rPr>
        <w:t xml:space="preserve">4. GFWC Woman’s Club of Ste. Genevieve (District 9) </w:t>
      </w:r>
      <w:r>
        <w:rPr>
          <w:sz w:val="20"/>
          <w:szCs w:val="20"/>
        </w:rPr>
        <w:t>members participated in the annual Jour de Fete festival on August 14, 2021.  In celebration of the bicentennial of Missouri, volunteers handed out free bottled water to each guest as they boarded the trolley taking them to festivities downtown. The club also place an ad in the paper in support of the event.</w:t>
      </w:r>
    </w:p>
    <w:p w14:paraId="7DA97395" w14:textId="77777777" w:rsidR="00511ED6" w:rsidRDefault="00511ED6" w:rsidP="00511ED6">
      <w:pPr>
        <w:rPr>
          <w:rFonts w:hint="eastAsia"/>
          <w:b/>
          <w:sz w:val="20"/>
          <w:szCs w:val="20"/>
        </w:rPr>
      </w:pPr>
    </w:p>
    <w:p w14:paraId="68C418EE" w14:textId="77777777" w:rsidR="00511ED6" w:rsidRDefault="00511ED6" w:rsidP="00511ED6">
      <w:pPr>
        <w:rPr>
          <w:rFonts w:hint="eastAsia"/>
          <w:sz w:val="20"/>
          <w:szCs w:val="20"/>
        </w:rPr>
      </w:pPr>
      <w:r>
        <w:rPr>
          <w:b/>
          <w:sz w:val="20"/>
          <w:szCs w:val="20"/>
        </w:rPr>
        <w:t>5. GFWC Woman’s Club of Ste. Genevieve (District 9)</w:t>
      </w:r>
      <w:r>
        <w:rPr>
          <w:sz w:val="20"/>
          <w:szCs w:val="20"/>
        </w:rPr>
        <w:t xml:space="preserve"> usually holds a membership drive information table at the local fair held by the hospital.  Due to the pandemic, the Fair was held virtually.  Since we were not able to have our information table, we were able to add a link on the hospital website for information about our club.  Club members put together a basket which included information about GFWC to be gifted to those who entered online.  Many people signed up to try to win.  Our winner was a nurse from the hospital.  Five members volunteered fifteen hours.</w:t>
      </w:r>
    </w:p>
    <w:p w14:paraId="45FD61C4" w14:textId="77777777" w:rsidR="00511ED6" w:rsidRDefault="00511ED6" w:rsidP="00511ED6">
      <w:pPr>
        <w:rPr>
          <w:rFonts w:hint="eastAsia"/>
          <w:b/>
          <w:sz w:val="20"/>
          <w:szCs w:val="20"/>
        </w:rPr>
      </w:pPr>
    </w:p>
    <w:p w14:paraId="249C66FC" w14:textId="77777777" w:rsidR="00511ED6" w:rsidRDefault="00511ED6" w:rsidP="00511ED6">
      <w:pPr>
        <w:rPr>
          <w:rFonts w:hint="eastAsia"/>
          <w:sz w:val="20"/>
          <w:szCs w:val="20"/>
        </w:rPr>
      </w:pPr>
      <w:r>
        <w:rPr>
          <w:b/>
          <w:sz w:val="20"/>
          <w:szCs w:val="20"/>
        </w:rPr>
        <w:t>6. GFWC Monday Club of Farmington (District 9)</w:t>
      </w:r>
    </w:p>
    <w:p w14:paraId="1F278FAA" w14:textId="77777777" w:rsidR="00511ED6" w:rsidRDefault="00511ED6" w:rsidP="00511ED6">
      <w:pPr>
        <w:rPr>
          <w:rFonts w:hint="eastAsia"/>
          <w:sz w:val="20"/>
          <w:szCs w:val="20"/>
        </w:rPr>
      </w:pPr>
      <w:r>
        <w:rPr>
          <w:sz w:val="20"/>
          <w:szCs w:val="20"/>
        </w:rPr>
        <w:t>The club had three radio spots to promote some of the events we held during the year.  They also submitted newspaper articles to two local newspapers promoting our meetings and upcoming events.</w:t>
      </w:r>
    </w:p>
    <w:p w14:paraId="4BBF367D" w14:textId="77777777" w:rsidR="00511ED6" w:rsidRDefault="00511ED6" w:rsidP="00511ED6">
      <w:pPr>
        <w:rPr>
          <w:rFonts w:hint="eastAsia"/>
          <w:b/>
          <w:sz w:val="20"/>
          <w:szCs w:val="20"/>
        </w:rPr>
      </w:pPr>
    </w:p>
    <w:p w14:paraId="019A2910" w14:textId="77777777" w:rsidR="00511ED6" w:rsidRDefault="00511ED6" w:rsidP="00511ED6">
      <w:pPr>
        <w:rPr>
          <w:rFonts w:hint="eastAsia"/>
          <w:sz w:val="20"/>
          <w:szCs w:val="20"/>
        </w:rPr>
      </w:pPr>
      <w:r>
        <w:rPr>
          <w:b/>
          <w:sz w:val="20"/>
          <w:szCs w:val="20"/>
        </w:rPr>
        <w:t xml:space="preserve">7. GFWC Woman’s Club of Ste. Genevieve (District 9) </w:t>
      </w:r>
      <w:r>
        <w:rPr>
          <w:sz w:val="20"/>
          <w:szCs w:val="20"/>
        </w:rPr>
        <w:t>has a brochure which includes information about GFWC International, GFWC Missouri, and our club.  Listed are activities and accomplishments, organizations we support, scholarships, contact information for anyone interested in learning more about joining our club, etc.  At our monthly meetings, our club president provides a gift bag for guests attending.  They receive our club brochure as well as a few other items in the gift bags.  Our club prepared 300 club brochures and inserted them in the attendance bags provided by Ste. Genevieve Welcome Center during the Ste. Genevieve Chocolate Walk held in February.  Our club brochures were included in our decorated scarecrow made for the Ste. Genevieve Chamber of Commerce Scarecrow Spectacular contest.  Twenty members volunteered fifty hours to these endeavors.</w:t>
      </w:r>
    </w:p>
    <w:p w14:paraId="12260183" w14:textId="77777777" w:rsidR="00511ED6" w:rsidRDefault="00511ED6" w:rsidP="00511ED6">
      <w:pPr>
        <w:rPr>
          <w:rFonts w:hint="eastAsia"/>
          <w:b/>
          <w:sz w:val="20"/>
          <w:szCs w:val="20"/>
        </w:rPr>
      </w:pPr>
    </w:p>
    <w:p w14:paraId="5714C8FE" w14:textId="77777777" w:rsidR="00511ED6" w:rsidRDefault="00511ED6" w:rsidP="00511ED6">
      <w:pPr>
        <w:rPr>
          <w:rFonts w:hint="eastAsia"/>
          <w:sz w:val="20"/>
          <w:szCs w:val="20"/>
        </w:rPr>
      </w:pPr>
      <w:r>
        <w:rPr>
          <w:b/>
          <w:sz w:val="20"/>
          <w:szCs w:val="20"/>
        </w:rPr>
        <w:t xml:space="preserve">8. GFWC Achieving by Reading Club (District 2) </w:t>
      </w:r>
      <w:r>
        <w:rPr>
          <w:sz w:val="20"/>
          <w:szCs w:val="20"/>
        </w:rPr>
        <w:t xml:space="preserve">members purchased masks from a fellow member, that had “GFWC Achieving by Reading Club Est. 2008” printed on them </w:t>
      </w:r>
      <w:proofErr w:type="gramStart"/>
      <w:r>
        <w:rPr>
          <w:sz w:val="20"/>
          <w:szCs w:val="20"/>
        </w:rPr>
        <w:t>as a way to</w:t>
      </w:r>
      <w:proofErr w:type="gramEnd"/>
      <w:r>
        <w:rPr>
          <w:sz w:val="20"/>
          <w:szCs w:val="20"/>
        </w:rPr>
        <w:t xml:space="preserve"> communicate to others about our club.</w:t>
      </w:r>
    </w:p>
    <w:p w14:paraId="536FABC6" w14:textId="77777777" w:rsidR="00511ED6" w:rsidRDefault="00511ED6" w:rsidP="00511ED6">
      <w:pPr>
        <w:rPr>
          <w:rFonts w:hint="eastAsia"/>
          <w:b/>
          <w:sz w:val="20"/>
          <w:szCs w:val="20"/>
        </w:rPr>
      </w:pPr>
    </w:p>
    <w:p w14:paraId="7E1DB7DF" w14:textId="77777777" w:rsidR="00511ED6" w:rsidRDefault="00511ED6" w:rsidP="00511ED6">
      <w:pPr>
        <w:rPr>
          <w:rFonts w:hint="eastAsia"/>
          <w:sz w:val="20"/>
          <w:szCs w:val="20"/>
        </w:rPr>
      </w:pPr>
      <w:r>
        <w:rPr>
          <w:b/>
          <w:sz w:val="20"/>
          <w:szCs w:val="20"/>
        </w:rPr>
        <w:t>9. GFWC Achieving by Reading Club (District 2)</w:t>
      </w:r>
      <w:r>
        <w:rPr>
          <w:sz w:val="20"/>
          <w:szCs w:val="20"/>
        </w:rPr>
        <w:t xml:space="preserve"> became a Matching Partner of Reach Out &amp; Read, Kansas City’s Giving Tuesday Campaign. The president wrote a description and mission of the club and sent a photo of club members that appeared in the November RORKC newsletter and on social media. (I volunteer hour)</w:t>
      </w:r>
    </w:p>
    <w:p w14:paraId="5523EA42" w14:textId="77777777" w:rsidR="00511ED6" w:rsidRDefault="00511ED6" w:rsidP="00511ED6">
      <w:pPr>
        <w:rPr>
          <w:rFonts w:hint="eastAsia"/>
          <w:sz w:val="20"/>
          <w:szCs w:val="20"/>
        </w:rPr>
      </w:pPr>
    </w:p>
    <w:p w14:paraId="5DDED6BE" w14:textId="77777777" w:rsidR="00511ED6" w:rsidRDefault="00511ED6" w:rsidP="00511ED6">
      <w:pPr>
        <w:rPr>
          <w:rFonts w:hint="eastAsia"/>
          <w:b/>
          <w:bCs/>
          <w:sz w:val="20"/>
          <w:szCs w:val="20"/>
        </w:rPr>
      </w:pPr>
      <w:r>
        <w:rPr>
          <w:b/>
          <w:bCs/>
          <w:sz w:val="20"/>
          <w:szCs w:val="20"/>
        </w:rPr>
        <w:t>Creativity</w:t>
      </w:r>
    </w:p>
    <w:p w14:paraId="48E11F06" w14:textId="77777777" w:rsidR="00511ED6" w:rsidRDefault="00511ED6" w:rsidP="00511ED6">
      <w:pPr>
        <w:rPr>
          <w:rFonts w:hint="eastAsia"/>
          <w:sz w:val="20"/>
          <w:szCs w:val="20"/>
        </w:rPr>
      </w:pPr>
      <w:r>
        <w:rPr>
          <w:sz w:val="20"/>
          <w:szCs w:val="20"/>
        </w:rPr>
        <w:t>See #4 above</w:t>
      </w:r>
    </w:p>
    <w:p w14:paraId="22A76541"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D6"/>
    <w:rsid w:val="000B74D5"/>
    <w:rsid w:val="003D7A07"/>
    <w:rsid w:val="00511ED6"/>
    <w:rsid w:val="005B0387"/>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8FB4F"/>
  <w15:chartTrackingRefBased/>
  <w15:docId w15:val="{83EE4EB4-578D-E841-A0E2-FF8F11B6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ED6"/>
    <w:rPr>
      <w:rFonts w:ascii="Liberation Serif" w:eastAsia="NSimSun" w:hAnsi="Liberation Serif" w:cs="Arial"/>
      <w:kern w:val="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2022-09-27T18:48:00Z</dcterms:created>
  <dcterms:modified xsi:type="dcterms:W3CDTF">2022-09-27T18:48:00Z</dcterms:modified>
</cp:coreProperties>
</file>